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仿宋_GB2312" w:hAnsi="仿宋_GB2312" w:eastAsia="仿宋_GB2312" w:cs="仿宋_GB2312"/>
          <w:spacing w:val="-20"/>
          <w:sz w:val="32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18"/>
          <w:lang w:val="en-US" w:eastAsia="zh-CN"/>
        </w:rPr>
        <w:t>附件4：</w:t>
      </w:r>
    </w:p>
    <w:p>
      <w:pPr>
        <w:spacing w:line="579" w:lineRule="exact"/>
        <w:jc w:val="center"/>
        <w:rPr>
          <w:rFonts w:hint="eastAsia" w:ascii="方正小标宋_GBK" w:hAnsi="方正小标宋_GBK" w:eastAsia="方正小标宋_GBK"/>
          <w:spacing w:val="-20"/>
          <w:sz w:val="44"/>
        </w:rPr>
      </w:pP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</w:rPr>
        <w:t>2023年度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val="en-US" w:eastAsia="zh-CN"/>
        </w:rPr>
        <w:t>随州市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</w:rPr>
        <w:t>部门联合双随机抽查工作计划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val="en-US"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eastAsia="zh-CN"/>
        </w:rPr>
        <w:t>）</w:t>
      </w:r>
    </w:p>
    <w:p>
      <w:pPr>
        <w:spacing w:line="579" w:lineRule="exact"/>
        <w:jc w:val="center"/>
        <w:rPr>
          <w:rFonts w:hint="eastAsia" w:ascii="方正仿宋_GBK" w:hAnsi="方正仿宋_GBK" w:eastAsia="方正仿宋_GBK"/>
        </w:rPr>
      </w:pPr>
    </w:p>
    <w:tbl>
      <w:tblPr>
        <w:tblStyle w:val="2"/>
        <w:tblW w:w="57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145"/>
        <w:gridCol w:w="1784"/>
        <w:gridCol w:w="1527"/>
        <w:gridCol w:w="841"/>
        <w:gridCol w:w="841"/>
        <w:gridCol w:w="841"/>
        <w:gridCol w:w="841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抽查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领域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抽查事项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检查对象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抽查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比例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发起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配合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实施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实施层级及牵头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val="en-US" w:eastAsia="zh-CN" w:bidi="ar"/>
              </w:rPr>
              <w:t>科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</w:tbl>
    <w:p>
      <w:pPr>
        <w:spacing w:line="300" w:lineRule="exact"/>
        <w:rPr>
          <w:rFonts w:hint="eastAsia" w:ascii="方正仿宋_GBK" w:hAnsi="方正仿宋_GBK" w:eastAsia="方正仿宋_GBK" w:cs="方正仿宋_GBK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Mzc0MDAxYmVlM2IyMWJlZGRjYTQ4ZGFjMTQzYTkifQ=="/>
    <w:docVar w:name="KSO_WPS_MARK_KEY" w:val="5b149714-02bc-4c73-8c26-b5a4d0124169"/>
  </w:docVars>
  <w:rsids>
    <w:rsidRoot w:val="00000000"/>
    <w:rsid w:val="01A56261"/>
    <w:rsid w:val="08375FEF"/>
    <w:rsid w:val="2F190180"/>
    <w:rsid w:val="3F3D0442"/>
    <w:rsid w:val="4BB50099"/>
    <w:rsid w:val="4DBC35DF"/>
    <w:rsid w:val="5F590263"/>
    <w:rsid w:val="7343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72</Characters>
  <Lines>0</Lines>
  <Paragraphs>0</Paragraphs>
  <TotalTime>13</TotalTime>
  <ScaleCrop>false</ScaleCrop>
  <LinksUpToDate>false</LinksUpToDate>
  <CharactersWithSpaces>72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2023-02-08T07:20:00Z</dcterms:created>
  <dc:creator>Administrator</dc:creator>
  <cp:lastModifiedBy>洪洁</cp:lastModifiedBy>
  <cp:lastPrinted>2023-02-20T07:21:51Z</cp:lastPrinted>
  <dcterms:modified xsi:type="dcterms:W3CDTF">2023-02-20T07:27:53Z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714F58F70AC3487E996BF0298A4AF82A</vt:lpwstr>
  </property>
</Properties>
</file>